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附件3</w:t>
      </w:r>
    </w:p>
    <w:p>
      <w:r>
        <w:rPr>
          <w:rFonts w:hint="default" w:ascii="Times New Roman" w:hAnsi="Times New Roman" w:cs="Times New Roman"/>
          <w:sz w:val="32"/>
          <w:szCs w:val="32"/>
        </w:rPr>
        <w:t>Appendix 3</w:t>
      </w:r>
    </w:p>
    <w:p>
      <w:pPr>
        <w:snapToGrid w:val="0"/>
        <w:spacing w:after="0"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中国神华能源股份有限公司</w:t>
      </w:r>
    </w:p>
    <w:p>
      <w:pPr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供应商ESG改进计划</w:t>
      </w:r>
    </w:p>
    <w:p>
      <w:pPr>
        <w:pStyle w:val="2"/>
        <w:ind w:firstLine="0" w:firstLineChars="0"/>
        <w:jc w:val="center"/>
        <w:rPr>
          <w:rFonts w:hint="default" w:ascii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44"/>
          <w:szCs w:val="44"/>
        </w:rPr>
        <w:t>China Shenhua Energy Company Limited</w:t>
      </w:r>
    </w:p>
    <w:p>
      <w:pPr>
        <w:pStyle w:val="2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>Supplier ESG Improvement Plan</w:t>
      </w:r>
    </w:p>
    <w:p>
      <w:pPr>
        <w:pStyle w:val="2"/>
        <w:rPr>
          <w:rFonts w:ascii="Times New Roman" w:hAnsi="Times New Roman"/>
        </w:rPr>
      </w:pPr>
    </w:p>
    <w:tbl>
      <w:tblPr>
        <w:tblStyle w:val="5"/>
        <w:tblW w:w="13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265"/>
        <w:gridCol w:w="2119"/>
        <w:gridCol w:w="1709"/>
        <w:gridCol w:w="1365"/>
        <w:gridCol w:w="1365"/>
        <w:gridCol w:w="1365"/>
        <w:gridCol w:w="1365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1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评估问题描述</w:t>
            </w: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根本原因分析（归类）</w:t>
            </w:r>
          </w:p>
        </w:tc>
        <w:tc>
          <w:tcPr>
            <w:tcW w:w="1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纠正措施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计划完成日期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实际完成时间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整改状态</w:t>
            </w:r>
          </w:p>
        </w:tc>
        <w:tc>
          <w:tcPr>
            <w:tcW w:w="13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1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1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1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……</w:t>
            </w:r>
          </w:p>
        </w:tc>
        <w:tc>
          <w:tcPr>
            <w:tcW w:w="22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仿宋_GB2312"/>
        </w:rPr>
      </w:pPr>
    </w:p>
    <w:tbl>
      <w:tblPr>
        <w:tblStyle w:val="5"/>
        <w:tblW w:w="13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265"/>
        <w:gridCol w:w="2119"/>
        <w:gridCol w:w="1709"/>
        <w:gridCol w:w="1365"/>
        <w:gridCol w:w="1365"/>
        <w:gridCol w:w="1365"/>
        <w:gridCol w:w="1365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1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No.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Assessment Finding / Issue Description</w:t>
            </w:r>
          </w:p>
        </w:tc>
        <w:tc>
          <w:tcPr>
            <w:tcW w:w="211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Root Cause Analysis (Category</w:t>
            </w:r>
          </w:p>
        </w:tc>
        <w:tc>
          <w:tcPr>
            <w:tcW w:w="1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Corrective Action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Responsible Person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Target Completion Date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Actual Completion Date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Remediation Status</w:t>
            </w:r>
          </w:p>
        </w:tc>
        <w:tc>
          <w:tcPr>
            <w:tcW w:w="13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1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1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1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……</w:t>
            </w:r>
          </w:p>
        </w:tc>
        <w:tc>
          <w:tcPr>
            <w:tcW w:w="22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</w:tr>
    </w:tbl>
    <w:p>
      <w:pPr>
        <w:pStyle w:val="2"/>
        <w:ind w:firstLine="0" w:firstLineChars="0"/>
      </w:pPr>
    </w:p>
    <w:p/>
    <w:sectPr>
      <w:pgSz w:w="16838" w:h="11906" w:orient="landscape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7146F"/>
    <w:rsid w:val="3347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2026-06-15T06:38:00Z</dcterms:created>
  <dc:creator>杨玲04</dc:creator>
  <cp:lastModifiedBy>杨玲04</cp:lastModifiedBy>
  <dcterms:modified xsi:type="dcterms:W3CDTF">2026-06-15T06:41:41Z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9F479279779B46E59EF9DD821DB1E0F3</vt:lpwstr>
  </property>
</Properties>
</file>